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C47" w14:textId="32A7A77B"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2"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7"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5DDCD79" w14:textId="538E67AD" w:rsidR="006941E6" w:rsidRPr="00963235" w:rsidRDefault="00190600" w:rsidP="004C7653">
                            <w:pPr>
                              <w:pStyle w:val="BodyText"/>
                              <w:spacing w:before="58" w:line="249" w:lineRule="auto"/>
                              <w:ind w:left="130" w:right="204" w:firstLine="0"/>
                              <w:rPr>
                                <w:rFonts w:asciiTheme="minorHAnsi" w:hAnsiTheme="minorHAnsi" w:cstheme="minorHAnsi"/>
                              </w:rPr>
                            </w:pPr>
                            <w:r>
                              <w:rPr>
                                <w:rFonts w:asciiTheme="minorHAnsi" w:hAnsiTheme="minorHAnsi" w:cstheme="minorHAnsi"/>
                              </w:rPr>
                              <w:t>S</w:t>
                            </w:r>
                            <w:r w:rsidR="00816FB7" w:rsidRPr="00816FB7">
                              <w:rPr>
                                <w:rFonts w:asciiTheme="minorHAnsi" w:hAnsiTheme="minorHAnsi" w:cstheme="minorHAnsi"/>
                              </w:rPr>
                              <w:t>tudents are assessed on their ability throughout the project through live marking at key points which leads to a total project mark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5DDCD79" w14:textId="538E67AD" w:rsidR="006941E6" w:rsidRPr="00963235" w:rsidRDefault="00190600" w:rsidP="004C7653">
                      <w:pPr>
                        <w:pStyle w:val="BodyText"/>
                        <w:spacing w:before="58" w:line="249" w:lineRule="auto"/>
                        <w:ind w:left="130" w:right="204" w:firstLine="0"/>
                        <w:rPr>
                          <w:rFonts w:asciiTheme="minorHAnsi" w:hAnsiTheme="minorHAnsi" w:cstheme="minorHAnsi"/>
                        </w:rPr>
                      </w:pPr>
                      <w:r>
                        <w:rPr>
                          <w:rFonts w:asciiTheme="minorHAnsi" w:hAnsiTheme="minorHAnsi" w:cstheme="minorHAnsi"/>
                        </w:rPr>
                        <w:t>S</w:t>
                      </w:r>
                      <w:r w:rsidR="00816FB7" w:rsidRPr="00816FB7">
                        <w:rPr>
                          <w:rFonts w:asciiTheme="minorHAnsi" w:hAnsiTheme="minorHAnsi" w:cstheme="minorHAnsi"/>
                        </w:rPr>
                        <w:t>tudents are assessed on their ability throughout the project through live marking at key points which leads to a total project mark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6"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4"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3D6FAC0A" w14:textId="3AC6EA7D" w:rsidR="00E65045" w:rsidRPr="00190600" w:rsidRDefault="00190600" w:rsidP="005050AB">
                            <w:pPr>
                              <w:pStyle w:val="BodyText"/>
                              <w:spacing w:before="58" w:line="249" w:lineRule="auto"/>
                              <w:ind w:left="96" w:right="198" w:firstLine="12"/>
                              <w:jc w:val="both"/>
                              <w:rPr>
                                <w:rFonts w:asciiTheme="minorHAnsi" w:hAnsiTheme="minorHAnsi" w:cstheme="minorHAnsi"/>
                              </w:rPr>
                            </w:pPr>
                            <w:r w:rsidRPr="00190600">
                              <w:rPr>
                                <w:rFonts w:asciiTheme="minorHAnsi" w:hAnsiTheme="minorHAnsi" w:cstheme="minorHAnsi"/>
                              </w:rPr>
                              <w:t>Students are assessed on their ability throughout the project through live marking at key points which leads to a total project 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3D6FAC0A" w14:textId="3AC6EA7D" w:rsidR="00E65045" w:rsidRPr="00190600" w:rsidRDefault="00190600" w:rsidP="005050AB">
                      <w:pPr>
                        <w:pStyle w:val="BodyText"/>
                        <w:spacing w:before="58" w:line="249" w:lineRule="auto"/>
                        <w:ind w:left="96" w:right="198" w:firstLine="12"/>
                        <w:jc w:val="both"/>
                        <w:rPr>
                          <w:rFonts w:asciiTheme="minorHAnsi" w:hAnsiTheme="minorHAnsi" w:cstheme="minorHAnsi"/>
                        </w:rPr>
                      </w:pPr>
                      <w:r w:rsidRPr="00190600">
                        <w:rPr>
                          <w:rFonts w:asciiTheme="minorHAnsi" w:hAnsiTheme="minorHAnsi" w:cstheme="minorHAnsi"/>
                        </w:rPr>
                        <w:t>Students are assessed on their ability throughout the project through live marking at key points which leads to a total project mark</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0"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8D3C986" w14:textId="3FE6CA75"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13F1CDDD" w14:textId="0AFA67E6" w:rsidR="00152894" w:rsidRPr="00963235" w:rsidRDefault="00190600" w:rsidP="0019253B">
                            <w:pPr>
                              <w:pStyle w:val="BodyText"/>
                              <w:spacing w:before="58" w:line="249" w:lineRule="auto"/>
                              <w:ind w:left="130" w:firstLine="0"/>
                              <w:rPr>
                                <w:rFonts w:asciiTheme="minorHAnsi" w:hAnsiTheme="minorHAnsi" w:cstheme="minorHAnsi"/>
                              </w:rPr>
                            </w:pPr>
                            <w:r>
                              <w:rPr>
                                <w:rFonts w:asciiTheme="minorHAnsi" w:hAnsiTheme="minorHAnsi" w:cstheme="minorHAnsi"/>
                              </w:rPr>
                              <w:t>S</w:t>
                            </w:r>
                            <w:r w:rsidRPr="00190600">
                              <w:rPr>
                                <w:rFonts w:asciiTheme="minorHAnsi" w:hAnsiTheme="minorHAnsi" w:cstheme="minorHAnsi"/>
                              </w:rPr>
                              <w:t>tudents are assessed on their ability throughout the project through live marking at key points which leads to a total project mark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0" type="#_x0000_t202" style="position:absolute;left:0;text-align:left;margin-left:467.35pt;margin-top:558.5pt;width:117.7pt;height:179.9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" filled="f" strokecolor="#006fc0" strokeweight="1.5pt">
                <v:path arrowok="t"/>
                <v:textbox inset="0,0,0,0">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8D3C986" w14:textId="3FE6CA75"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13F1CDDD" w14:textId="0AFA67E6" w:rsidR="00152894" w:rsidRPr="00963235" w:rsidRDefault="00190600" w:rsidP="0019253B">
                      <w:pPr>
                        <w:pStyle w:val="BodyText"/>
                        <w:spacing w:before="58" w:line="249" w:lineRule="auto"/>
                        <w:ind w:left="130" w:firstLine="0"/>
                        <w:rPr>
                          <w:rFonts w:asciiTheme="minorHAnsi" w:hAnsiTheme="minorHAnsi" w:cstheme="minorHAnsi"/>
                        </w:rPr>
                      </w:pPr>
                      <w:r>
                        <w:rPr>
                          <w:rFonts w:asciiTheme="minorHAnsi" w:hAnsiTheme="minorHAnsi" w:cstheme="minorHAnsi"/>
                        </w:rPr>
                        <w:t>S</w:t>
                      </w:r>
                      <w:r w:rsidRPr="00190600">
                        <w:rPr>
                          <w:rFonts w:asciiTheme="minorHAnsi" w:hAnsiTheme="minorHAnsi" w:cstheme="minorHAnsi"/>
                        </w:rPr>
                        <w:t>tudents are assessed on their ability throughout the project through live marking at key points which leads to a total project mark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8"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1" type="#_x0000_t202" style="position:absolute;left:0;text-align:left;margin-left:6.85pt;margin-top:486.85pt;width:26.8pt;height:179.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MW3Vr8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1" behindDoc="1" locked="1" layoutInCell="1" allowOverlap="1" wp14:anchorId="37A31C2C" wp14:editId="7B6AE57E">
                <wp:simplePos x="0" y="0"/>
                <wp:positionH relativeFrom="character">
                  <wp:posOffset>-1258570</wp:posOffset>
                </wp:positionH>
                <wp:positionV relativeFrom="page">
                  <wp:posOffset>9498330</wp:posOffset>
                </wp:positionV>
                <wp:extent cx="7298055" cy="1074420"/>
                <wp:effectExtent l="0" t="0" r="17145" b="11430"/>
                <wp:wrapTight wrapText="bothSides">
                  <wp:wrapPolygon edited="0">
                    <wp:start x="0" y="0"/>
                    <wp:lineTo x="0" y="21447"/>
                    <wp:lineTo x="21594" y="21447"/>
                    <wp:lineTo x="21594"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80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3FAD3" w14:textId="4C476804"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6A6E404F" w14:textId="74F90F6D" w:rsidR="007B59C9" w:rsidRPr="00963235" w:rsidRDefault="00415D9A" w:rsidP="007B59C9">
                            <w:pPr>
                              <w:pStyle w:val="BodyText"/>
                              <w:spacing w:before="56" w:line="249" w:lineRule="auto"/>
                              <w:ind w:left="142" w:right="110" w:firstLine="0"/>
                              <w:rPr>
                                <w:rFonts w:asciiTheme="minorHAnsi" w:hAnsiTheme="minorHAnsi" w:cstheme="minorHAnsi"/>
                              </w:rPr>
                            </w:pPr>
                            <w:hyperlink r:id="rId10" w:history="1">
                              <w:r w:rsidRPr="00963235">
                                <w:rPr>
                                  <w:rStyle w:val="Hyperlink"/>
                                  <w:rFonts w:asciiTheme="minorHAnsi" w:hAnsiTheme="minorHAnsi" w:cstheme="minorHAnsi"/>
                                </w:rPr>
                                <w:t>Tate</w:t>
                              </w:r>
                            </w:hyperlink>
                            <w:r w:rsidRPr="00963235">
                              <w:rPr>
                                <w:rFonts w:asciiTheme="minorHAnsi" w:hAnsiTheme="minorHAnsi" w:cstheme="minorHAnsi"/>
                              </w:rPr>
                              <w:t xml:space="preserve"> – For researching artists we </w:t>
                            </w:r>
                            <w:r w:rsidR="004944C6" w:rsidRPr="00963235">
                              <w:rPr>
                                <w:rFonts w:asciiTheme="minorHAnsi" w:hAnsiTheme="minorHAnsi" w:cstheme="minorHAnsi"/>
                              </w:rPr>
                              <w:t>discuss</w:t>
                            </w:r>
                          </w:p>
                          <w:p w14:paraId="11D1B1A6" w14:textId="1FBE4DE8" w:rsidR="004944C6" w:rsidRPr="00963235" w:rsidRDefault="004944C6" w:rsidP="007B59C9">
                            <w:pPr>
                              <w:pStyle w:val="BodyText"/>
                              <w:spacing w:before="56" w:line="249" w:lineRule="auto"/>
                              <w:ind w:left="142" w:right="110" w:firstLine="0"/>
                              <w:rPr>
                                <w:rFonts w:asciiTheme="minorHAnsi" w:hAnsiTheme="minorHAnsi" w:cstheme="minorHAnsi"/>
                              </w:rPr>
                            </w:pPr>
                            <w:hyperlink r:id="rId11" w:history="1">
                              <w:r w:rsidRPr="00963235">
                                <w:rPr>
                                  <w:rStyle w:val="Hyperlink"/>
                                  <w:rFonts w:asciiTheme="minorHAnsi" w:hAnsiTheme="minorHAnsi" w:cstheme="minorHAnsi"/>
                                </w:rPr>
                                <w:t>drawing still life - how to draw still-life - YouTube</w:t>
                              </w:r>
                            </w:hyperlink>
                            <w:r w:rsidRPr="00963235">
                              <w:rPr>
                                <w:rFonts w:asciiTheme="minorHAnsi" w:hAnsiTheme="minorHAnsi" w:cstheme="minorHAnsi"/>
                              </w:rPr>
                              <w:t xml:space="preserve"> </w:t>
                            </w:r>
                          </w:p>
                          <w:p w14:paraId="62BF81EA" w14:textId="4482386A" w:rsidR="004E4E75" w:rsidRPr="00963235" w:rsidRDefault="00190600" w:rsidP="007B59C9">
                            <w:pPr>
                              <w:pStyle w:val="BodyText"/>
                              <w:spacing w:before="56" w:line="249" w:lineRule="auto"/>
                              <w:ind w:left="142" w:right="110" w:firstLine="0"/>
                              <w:rPr>
                                <w:rFonts w:asciiTheme="minorHAnsi" w:hAnsiTheme="minorHAnsi" w:cstheme="minorHAnsi"/>
                              </w:rPr>
                            </w:pPr>
                            <w:r w:rsidRPr="00190600">
                              <w:rPr>
                                <w:rFonts w:asciiTheme="minorHAnsi" w:hAnsiTheme="minorHAnsi" w:cstheme="minorHAnsi"/>
                                <w:b/>
                                <w:bCs/>
                              </w:rPr>
                              <w:t>Resist Sewing - </w:t>
                            </w:r>
                            <w:r w:rsidRPr="00190600">
                              <w:rPr>
                                <w:rFonts w:asciiTheme="minorHAnsi" w:hAnsiTheme="minorHAnsi" w:cstheme="minorHAnsi"/>
                              </w:rPr>
                              <w:t>Part 1 - YouTube – Townhill Studio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2" type="#_x0000_t202" style="position:absolute;margin-left:-99.1pt;margin-top:747.9pt;width:574.65pt;height:84.6pt;z-index:-25165822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" filled="f" strokecolor="#006fc0" strokeweight="1.5pt">
                <v:path arrowok="t"/>
                <v:textbox inset="0,0,0,0">
                  <w:txbxContent>
                    <w:p w14:paraId="47F3FAD3" w14:textId="4C476804"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6A6E404F" w14:textId="74F90F6D" w:rsidR="007B59C9" w:rsidRPr="00963235" w:rsidRDefault="00415D9A" w:rsidP="007B59C9">
                      <w:pPr>
                        <w:pStyle w:val="BodyText"/>
                        <w:spacing w:before="56" w:line="249" w:lineRule="auto"/>
                        <w:ind w:left="142" w:right="110" w:firstLine="0"/>
                        <w:rPr>
                          <w:rFonts w:asciiTheme="minorHAnsi" w:hAnsiTheme="minorHAnsi" w:cstheme="minorHAnsi"/>
                        </w:rPr>
                      </w:pPr>
                      <w:hyperlink r:id="rId12" w:history="1">
                        <w:r w:rsidRPr="00963235">
                          <w:rPr>
                            <w:rStyle w:val="Hyperlink"/>
                            <w:rFonts w:asciiTheme="minorHAnsi" w:hAnsiTheme="minorHAnsi" w:cstheme="minorHAnsi"/>
                          </w:rPr>
                          <w:t>Tate</w:t>
                        </w:r>
                      </w:hyperlink>
                      <w:r w:rsidRPr="00963235">
                        <w:rPr>
                          <w:rFonts w:asciiTheme="minorHAnsi" w:hAnsiTheme="minorHAnsi" w:cstheme="minorHAnsi"/>
                        </w:rPr>
                        <w:t xml:space="preserve"> – For researching artists we </w:t>
                      </w:r>
                      <w:r w:rsidR="004944C6" w:rsidRPr="00963235">
                        <w:rPr>
                          <w:rFonts w:asciiTheme="minorHAnsi" w:hAnsiTheme="minorHAnsi" w:cstheme="minorHAnsi"/>
                        </w:rPr>
                        <w:t>discuss</w:t>
                      </w:r>
                    </w:p>
                    <w:p w14:paraId="11D1B1A6" w14:textId="1FBE4DE8" w:rsidR="004944C6" w:rsidRPr="00963235" w:rsidRDefault="004944C6" w:rsidP="007B59C9">
                      <w:pPr>
                        <w:pStyle w:val="BodyText"/>
                        <w:spacing w:before="56" w:line="249" w:lineRule="auto"/>
                        <w:ind w:left="142" w:right="110" w:firstLine="0"/>
                        <w:rPr>
                          <w:rFonts w:asciiTheme="minorHAnsi" w:hAnsiTheme="minorHAnsi" w:cstheme="minorHAnsi"/>
                        </w:rPr>
                      </w:pPr>
                      <w:hyperlink r:id="rId13" w:history="1">
                        <w:r w:rsidRPr="00963235">
                          <w:rPr>
                            <w:rStyle w:val="Hyperlink"/>
                            <w:rFonts w:asciiTheme="minorHAnsi" w:hAnsiTheme="minorHAnsi" w:cstheme="minorHAnsi"/>
                          </w:rPr>
                          <w:t>drawing still life - how to draw still-life - YouTube</w:t>
                        </w:r>
                      </w:hyperlink>
                      <w:r w:rsidRPr="00963235">
                        <w:rPr>
                          <w:rFonts w:asciiTheme="minorHAnsi" w:hAnsiTheme="minorHAnsi" w:cstheme="minorHAnsi"/>
                        </w:rPr>
                        <w:t xml:space="preserve"> </w:t>
                      </w:r>
                    </w:p>
                    <w:p w14:paraId="62BF81EA" w14:textId="4482386A" w:rsidR="004E4E75" w:rsidRPr="00963235" w:rsidRDefault="00190600" w:rsidP="007B59C9">
                      <w:pPr>
                        <w:pStyle w:val="BodyText"/>
                        <w:spacing w:before="56" w:line="249" w:lineRule="auto"/>
                        <w:ind w:left="142" w:right="110" w:firstLine="0"/>
                        <w:rPr>
                          <w:rFonts w:asciiTheme="minorHAnsi" w:hAnsiTheme="minorHAnsi" w:cstheme="minorHAnsi"/>
                        </w:rPr>
                      </w:pPr>
                      <w:r w:rsidRPr="00190600">
                        <w:rPr>
                          <w:rFonts w:asciiTheme="minorHAnsi" w:hAnsiTheme="minorHAnsi" w:cstheme="minorHAnsi"/>
                          <w:b/>
                          <w:bCs/>
                        </w:rPr>
                        <w:t>Resist Sewing - </w:t>
                      </w:r>
                      <w:r w:rsidRPr="00190600">
                        <w:rPr>
                          <w:rFonts w:asciiTheme="minorHAnsi" w:hAnsiTheme="minorHAnsi" w:cstheme="minorHAnsi"/>
                        </w:rPr>
                        <w:t>Part 1 - YouTube – Townhill Studio</w:t>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1"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3" type="#_x0000_t202" style="position:absolute;left:0;text-align:left;margin-left:7.1pt;margin-top:81.25pt;width:26.8pt;height:80.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" fillcolor="#dfdff0" strokecolor="#006fc0" strokeweight="1.5pt">
                <v:path arrowok="t"/>
                <v:textbox style="layout-flow:vertical;mso-layout-flow-alt:bottom-to-top" inset="0,0,0,0">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49"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B7CA569" w14:textId="628660FA" w:rsidR="00190600" w:rsidRPr="00190600" w:rsidRDefault="00190600" w:rsidP="00190600">
                            <w:pPr>
                              <w:pStyle w:val="Heading2"/>
                              <w:shd w:val="clear" w:color="auto" w:fill="FFFFFF"/>
                              <w:spacing w:line="420" w:lineRule="atLeast"/>
                              <w:jc w:val="center"/>
                              <w:rPr>
                                <w:rFonts w:ascii="Aptos" w:hAnsi="Aptos" w:cstheme="minorHAnsi"/>
                                <w:sz w:val="22"/>
                                <w:szCs w:val="22"/>
                              </w:rPr>
                            </w:pPr>
                            <w:r w:rsidRPr="00190600">
                              <w:rPr>
                                <w:rFonts w:ascii="Aptos" w:hAnsi="Aptos" w:cstheme="minorHAnsi"/>
                                <w:sz w:val="22"/>
                                <w:szCs w:val="22"/>
                              </w:rPr>
                              <w:t>History of Art Booklet</w:t>
                            </w:r>
                          </w:p>
                          <w:p w14:paraId="3E579EB2" w14:textId="651B6F66" w:rsidR="00190600" w:rsidRPr="00190600" w:rsidRDefault="00190600" w:rsidP="00190600">
                            <w:pPr>
                              <w:pStyle w:val="Heading2"/>
                              <w:shd w:val="clear" w:color="auto" w:fill="FFFFFF"/>
                              <w:spacing w:line="420" w:lineRule="atLeast"/>
                              <w:rPr>
                                <w:rFonts w:ascii="Aptos" w:hAnsi="Aptos" w:cstheme="minorHAnsi"/>
                                <w:b w:val="0"/>
                                <w:bCs w:val="0"/>
                                <w:sz w:val="22"/>
                                <w:szCs w:val="22"/>
                              </w:rPr>
                            </w:pPr>
                            <w:r w:rsidRPr="00190600">
                              <w:rPr>
                                <w:rFonts w:ascii="Aptos" w:hAnsi="Aptos" w:cstheme="minorHAnsi"/>
                                <w:b w:val="0"/>
                                <w:bCs w:val="0"/>
                                <w:sz w:val="22"/>
                                <w:szCs w:val="22"/>
                              </w:rPr>
                              <w:t>The final unit introduces students to global artistic traditions through the Art History Booklet. They explore key movements and cultures—from Stone Age art and ancient civilisations to Romanticism, mask</w:t>
                            </w:r>
                            <w:r w:rsidRPr="00190600">
                              <w:rPr>
                                <w:rFonts w:ascii="Aptos" w:hAnsi="Aptos" w:cstheme="minorHAnsi"/>
                                <w:b w:val="0"/>
                                <w:bCs w:val="0"/>
                                <w:sz w:val="22"/>
                                <w:szCs w:val="22"/>
                              </w:rPr>
                              <w:noBreakHyphen/>
                              <w:t>making and modern art styles. Students learn how art has evolved across time and place, building cultural understanding and visual literacy while completing a structured booklet that strengthens their knowledge of artistic heritage. </w:t>
                            </w:r>
                          </w:p>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6B8E739E" w14:textId="77777777" w:rsidR="001F0798" w:rsidRPr="00DB2B3D" w:rsidRDefault="001F0798" w:rsidP="00DB2B3D">
                            <w:pPr>
                              <w:pStyle w:val="BodyText"/>
                              <w:spacing w:before="56" w:line="249" w:lineRule="auto"/>
                              <w:ind w:left="0" w:right="110" w:firstLine="0"/>
                              <w:rPr>
                                <w:sz w:val="36"/>
                                <w:szCs w:val="36"/>
                              </w:rPr>
                            </w:pPr>
                          </w:p>
                          <w:p w14:paraId="26C3DE5F"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4" type="#_x0000_t202" style="position:absolute;margin-left:-64.2pt;margin-top:558.8pt;width:417.35pt;height:179.95pt;z-index:-251658231;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BAfua1BAIAAOQDAAAO&#10;AAAAAAAAAAAAAAAAAC4CAABkcnMvZTJvRG9jLnhtbFBLAQItABQABgAIAAAAIQDBzWSG4QAAAA4B&#10;AAAPAAAAAAAAAAAAAAAAAF4EAABkcnMvZG93bnJldi54bWxQSwUGAAAAAAQABADzAAAAbAUAAAAA&#10;" filled="f" strokecolor="#006fc0" strokeweight="1.5pt">
                <v:path arrowok="t"/>
                <v:textbox inset="0,0,0,0">
                  <w:txbxContent>
                    <w:p w14:paraId="6B7CA569" w14:textId="628660FA" w:rsidR="00190600" w:rsidRPr="00190600" w:rsidRDefault="00190600" w:rsidP="00190600">
                      <w:pPr>
                        <w:pStyle w:val="Heading2"/>
                        <w:shd w:val="clear" w:color="auto" w:fill="FFFFFF"/>
                        <w:spacing w:line="420" w:lineRule="atLeast"/>
                        <w:jc w:val="center"/>
                        <w:rPr>
                          <w:rFonts w:ascii="Aptos" w:hAnsi="Aptos" w:cstheme="minorHAnsi"/>
                          <w:sz w:val="22"/>
                          <w:szCs w:val="22"/>
                        </w:rPr>
                      </w:pPr>
                      <w:r w:rsidRPr="00190600">
                        <w:rPr>
                          <w:rFonts w:ascii="Aptos" w:hAnsi="Aptos" w:cstheme="minorHAnsi"/>
                          <w:sz w:val="22"/>
                          <w:szCs w:val="22"/>
                        </w:rPr>
                        <w:t>History of Art Booklet</w:t>
                      </w:r>
                    </w:p>
                    <w:p w14:paraId="3E579EB2" w14:textId="651B6F66" w:rsidR="00190600" w:rsidRPr="00190600" w:rsidRDefault="00190600" w:rsidP="00190600">
                      <w:pPr>
                        <w:pStyle w:val="Heading2"/>
                        <w:shd w:val="clear" w:color="auto" w:fill="FFFFFF"/>
                        <w:spacing w:line="420" w:lineRule="atLeast"/>
                        <w:rPr>
                          <w:rFonts w:ascii="Aptos" w:hAnsi="Aptos" w:cstheme="minorHAnsi"/>
                          <w:b w:val="0"/>
                          <w:bCs w:val="0"/>
                          <w:sz w:val="22"/>
                          <w:szCs w:val="22"/>
                        </w:rPr>
                      </w:pPr>
                      <w:r w:rsidRPr="00190600">
                        <w:rPr>
                          <w:rFonts w:ascii="Aptos" w:hAnsi="Aptos" w:cstheme="minorHAnsi"/>
                          <w:b w:val="0"/>
                          <w:bCs w:val="0"/>
                          <w:sz w:val="22"/>
                          <w:szCs w:val="22"/>
                        </w:rPr>
                        <w:t>The final unit introduces students to global artistic traditions through the Art History Booklet. They explore key movements and cultures—from Stone Age art and ancient civilisations to Romanticism, mask</w:t>
                      </w:r>
                      <w:r w:rsidRPr="00190600">
                        <w:rPr>
                          <w:rFonts w:ascii="Aptos" w:hAnsi="Aptos" w:cstheme="minorHAnsi"/>
                          <w:b w:val="0"/>
                          <w:bCs w:val="0"/>
                          <w:sz w:val="22"/>
                          <w:szCs w:val="22"/>
                        </w:rPr>
                        <w:noBreakHyphen/>
                        <w:t>making and modern art styles. Students learn how art has evolved across time and place, building cultural understanding and visual literacy while completing a structured booklet that strengthens their knowledge of artistic heritage. </w:t>
                      </w:r>
                    </w:p>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6B8E739E" w14:textId="77777777" w:rsidR="001F0798" w:rsidRPr="00DB2B3D" w:rsidRDefault="001F0798" w:rsidP="00DB2B3D">
                      <w:pPr>
                        <w:pStyle w:val="BodyText"/>
                        <w:spacing w:before="56" w:line="249" w:lineRule="auto"/>
                        <w:ind w:left="0" w:right="110" w:firstLine="0"/>
                        <w:rPr>
                          <w:sz w:val="36"/>
                          <w:szCs w:val="36"/>
                        </w:rPr>
                      </w:pPr>
                    </w:p>
                    <w:p w14:paraId="26C3DE5F"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5"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2662C" w14:textId="08FA68D5" w:rsidR="00816FB7" w:rsidRPr="00190600" w:rsidRDefault="00816FB7" w:rsidP="00816FB7">
                            <w:pPr>
                              <w:jc w:val="center"/>
                              <w:rPr>
                                <w:rFonts w:ascii="Aptos" w:hAnsi="Aptos" w:cstheme="minorHAnsi"/>
                              </w:rPr>
                            </w:pPr>
                            <w:r w:rsidRPr="00190600">
                              <w:rPr>
                                <w:rFonts w:ascii="Aptos" w:hAnsi="Aptos" w:cstheme="minorHAnsi"/>
                                <w:b/>
                                <w:bCs/>
                              </w:rPr>
                              <w:t>Characters and Villains</w:t>
                            </w:r>
                          </w:p>
                          <w:p w14:paraId="5CC67329" w14:textId="77777777" w:rsidR="00816FB7" w:rsidRPr="00190600" w:rsidRDefault="00816FB7" w:rsidP="00816FB7">
                            <w:pPr>
                              <w:rPr>
                                <w:rFonts w:ascii="Aptos" w:hAnsi="Aptos" w:cstheme="minorHAnsi"/>
                              </w:rPr>
                            </w:pPr>
                            <w:r w:rsidRPr="00190600">
                              <w:rPr>
                                <w:rFonts w:ascii="Aptos" w:hAnsi="Aptos" w:cstheme="minorHAnsi"/>
                              </w:rPr>
                              <w:t> </w:t>
                            </w:r>
                          </w:p>
                          <w:p w14:paraId="443CC92E" w14:textId="77777777" w:rsidR="00816FB7" w:rsidRPr="00190600" w:rsidRDefault="00816FB7" w:rsidP="00816FB7">
                            <w:pPr>
                              <w:rPr>
                                <w:rFonts w:ascii="Aptos" w:hAnsi="Aptos" w:cstheme="minorHAnsi"/>
                              </w:rPr>
                            </w:pPr>
                            <w:r w:rsidRPr="00190600">
                              <w:rPr>
                                <w:rFonts w:ascii="Aptos" w:hAnsi="Aptos" w:cstheme="minorHAnsi"/>
                              </w:rPr>
                              <w:t>In this expressive unit, students explore Characters and Villains through bold illustration, mixed</w:t>
                            </w:r>
                            <w:r w:rsidRPr="00190600">
                              <w:rPr>
                                <w:rFonts w:ascii="Aptos" w:hAnsi="Aptos" w:cstheme="minorHAnsi"/>
                              </w:rPr>
                              <w:noBreakHyphen/>
                              <w:t>media experimentation and imaginative design. Inspired by contemporary artists, they develop their own characters using charcoal, pen work, collage, </w:t>
                            </w:r>
                            <w:proofErr w:type="spellStart"/>
                            <w:r w:rsidRPr="00190600">
                              <w:rPr>
                                <w:rFonts w:ascii="Aptos" w:hAnsi="Aptos" w:cstheme="minorHAnsi"/>
                              </w:rPr>
                              <w:t>monoprinting</w:t>
                            </w:r>
                            <w:proofErr w:type="spellEnd"/>
                            <w:r w:rsidRPr="00190600">
                              <w:rPr>
                                <w:rFonts w:ascii="Aptos" w:hAnsi="Aptos" w:cstheme="minorHAnsi"/>
                              </w:rPr>
                              <w:t> and even simple textile techniques. This unit encourages students to inject personality, emotion and storytelling into their artwork while expanding their technical skillset.</w:t>
                            </w:r>
                          </w:p>
                          <w:p w14:paraId="2390DD02" w14:textId="154A1532" w:rsidR="00336CFD" w:rsidRPr="00963235" w:rsidRDefault="00336CFD" w:rsidP="0031548D">
                            <w:pP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5" type="#_x0000_t202" style="position:absolute;margin-left:-68.2pt;margin-top:290.05pt;width:417.35pt;height:187.1pt;z-index:-251658235;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" filled="f" strokecolor="#006fc0" strokeweight="1.5pt">
                <v:path arrowok="t"/>
                <v:textbox inset="0,0,0,0">
                  <w:txbxContent>
                    <w:p w14:paraId="4172662C" w14:textId="08FA68D5" w:rsidR="00816FB7" w:rsidRPr="00190600" w:rsidRDefault="00816FB7" w:rsidP="00816FB7">
                      <w:pPr>
                        <w:jc w:val="center"/>
                        <w:rPr>
                          <w:rFonts w:ascii="Aptos" w:hAnsi="Aptos" w:cstheme="minorHAnsi"/>
                        </w:rPr>
                      </w:pPr>
                      <w:r w:rsidRPr="00190600">
                        <w:rPr>
                          <w:rFonts w:ascii="Aptos" w:hAnsi="Aptos" w:cstheme="minorHAnsi"/>
                          <w:b/>
                          <w:bCs/>
                        </w:rPr>
                        <w:t>Characters and Villains</w:t>
                      </w:r>
                    </w:p>
                    <w:p w14:paraId="5CC67329" w14:textId="77777777" w:rsidR="00816FB7" w:rsidRPr="00190600" w:rsidRDefault="00816FB7" w:rsidP="00816FB7">
                      <w:pPr>
                        <w:rPr>
                          <w:rFonts w:ascii="Aptos" w:hAnsi="Aptos" w:cstheme="minorHAnsi"/>
                        </w:rPr>
                      </w:pPr>
                      <w:r w:rsidRPr="00190600">
                        <w:rPr>
                          <w:rFonts w:ascii="Aptos" w:hAnsi="Aptos" w:cstheme="minorHAnsi"/>
                        </w:rPr>
                        <w:t> </w:t>
                      </w:r>
                    </w:p>
                    <w:p w14:paraId="443CC92E" w14:textId="77777777" w:rsidR="00816FB7" w:rsidRPr="00190600" w:rsidRDefault="00816FB7" w:rsidP="00816FB7">
                      <w:pPr>
                        <w:rPr>
                          <w:rFonts w:ascii="Aptos" w:hAnsi="Aptos" w:cstheme="minorHAnsi"/>
                        </w:rPr>
                      </w:pPr>
                      <w:r w:rsidRPr="00190600">
                        <w:rPr>
                          <w:rFonts w:ascii="Aptos" w:hAnsi="Aptos" w:cstheme="minorHAnsi"/>
                        </w:rPr>
                        <w:t>In this expressive unit, students explore Characters and Villains through bold illustration, mixed</w:t>
                      </w:r>
                      <w:r w:rsidRPr="00190600">
                        <w:rPr>
                          <w:rFonts w:ascii="Aptos" w:hAnsi="Aptos" w:cstheme="minorHAnsi"/>
                        </w:rPr>
                        <w:noBreakHyphen/>
                        <w:t>media experimentation and imaginative design. Inspired by contemporary artists, they develop their own characters using charcoal, pen work, collage, </w:t>
                      </w:r>
                      <w:proofErr w:type="spellStart"/>
                      <w:r w:rsidRPr="00190600">
                        <w:rPr>
                          <w:rFonts w:ascii="Aptos" w:hAnsi="Aptos" w:cstheme="minorHAnsi"/>
                        </w:rPr>
                        <w:t>monoprinting</w:t>
                      </w:r>
                      <w:proofErr w:type="spellEnd"/>
                      <w:r w:rsidRPr="00190600">
                        <w:rPr>
                          <w:rFonts w:ascii="Aptos" w:hAnsi="Aptos" w:cstheme="minorHAnsi"/>
                        </w:rPr>
                        <w:t> and even simple textile techniques. This unit encourages students to inject personality, emotion and storytelling into their artwork while expanding their technical skillset.</w:t>
                      </w:r>
                    </w:p>
                    <w:p w14:paraId="2390DD02" w14:textId="154A1532" w:rsidR="00336CFD" w:rsidRPr="00963235" w:rsidRDefault="00336CFD" w:rsidP="0031548D">
                      <w:pPr>
                        <w:rPr>
                          <w:rFonts w:asciiTheme="minorHAnsi" w:hAnsiTheme="minorHAnsi" w:cstheme="minorHAnsi"/>
                        </w:rPr>
                      </w:pP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3"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72032" w14:textId="402A2C3A" w:rsidR="008B0DD4" w:rsidRPr="00816FB7" w:rsidRDefault="00816FB7" w:rsidP="005F773D">
                            <w:pPr>
                              <w:pStyle w:val="BodyText"/>
                              <w:spacing w:before="56" w:line="249" w:lineRule="auto"/>
                              <w:ind w:left="128" w:right="110" w:firstLine="0"/>
                              <w:jc w:val="both"/>
                              <w:rPr>
                                <w:rFonts w:asciiTheme="minorHAnsi" w:hAnsiTheme="minorHAnsi" w:cstheme="minorHAnsi"/>
                              </w:rPr>
                            </w:pPr>
                            <w:r w:rsidRPr="00816FB7">
                              <w:rPr>
                                <w:rFonts w:asciiTheme="minorHAnsi" w:hAnsiTheme="minorHAnsi" w:cstheme="minorHAnsi"/>
                              </w:rPr>
                              <w:t>Year 7 artists begin their creative journey by developing strong foundations in drawing, colour theory and mark</w:t>
                            </w:r>
                            <w:r w:rsidRPr="00816FB7">
                              <w:rPr>
                                <w:rFonts w:asciiTheme="minorHAnsi" w:hAnsiTheme="minorHAnsi" w:cstheme="minorHAnsi"/>
                              </w:rPr>
                              <w:noBreakHyphen/>
                              <w:t>making. Through themes such as Sea Creatures, Characters and Art History, students explore tonal shading, expressive line work, watercolour techniques, </w:t>
                            </w:r>
                            <w:proofErr w:type="spellStart"/>
                            <w:r w:rsidRPr="00816FB7">
                              <w:rPr>
                                <w:rFonts w:asciiTheme="minorHAnsi" w:hAnsiTheme="minorHAnsi" w:cstheme="minorHAnsi"/>
                              </w:rPr>
                              <w:t>zentangle</w:t>
                            </w:r>
                            <w:proofErr w:type="spellEnd"/>
                            <w:r w:rsidRPr="00816FB7">
                              <w:rPr>
                                <w:rFonts w:asciiTheme="minorHAnsi" w:hAnsiTheme="minorHAnsi" w:cstheme="minorHAnsi"/>
                              </w:rPr>
                              <w:t> patterns and mixed</w:t>
                            </w:r>
                            <w:r w:rsidRPr="00816FB7">
                              <w:rPr>
                                <w:rFonts w:asciiTheme="minorHAnsi" w:hAnsiTheme="minorHAnsi" w:cstheme="minorHAnsi"/>
                              </w:rPr>
                              <w:noBreakHyphen/>
                              <w:t>media experimentation. They learn how to analyse artists, build sketchbook pages and produce imaginative final pieces, gradually gaining confidence in both technical skill and creative decision</w:t>
                            </w:r>
                            <w:r w:rsidRPr="00816FB7">
                              <w:rPr>
                                <w:rFonts w:asciiTheme="minorHAnsi" w:hAnsiTheme="minorHAnsi" w:cstheme="minorHAnsi"/>
                              </w:rPr>
                              <w:noBreakHyphen/>
                              <w:t>making.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6" type="#_x0000_t202" style="position:absolute;margin-left:-66.25pt;margin-top:78.15pt;width:541.85pt;height:82.25pt;z-index:-251658237;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" filled="f" strokecolor="#006fc0" strokeweight="1.5pt">
                <v:path arrowok="t"/>
                <v:textbox inset="0,0,0,0">
                  <w:txbxContent>
                    <w:p w14:paraId="34472032" w14:textId="402A2C3A" w:rsidR="008B0DD4" w:rsidRPr="00816FB7" w:rsidRDefault="00816FB7" w:rsidP="005F773D">
                      <w:pPr>
                        <w:pStyle w:val="BodyText"/>
                        <w:spacing w:before="56" w:line="249" w:lineRule="auto"/>
                        <w:ind w:left="128" w:right="110" w:firstLine="0"/>
                        <w:jc w:val="both"/>
                        <w:rPr>
                          <w:rFonts w:asciiTheme="minorHAnsi" w:hAnsiTheme="minorHAnsi" w:cstheme="minorHAnsi"/>
                        </w:rPr>
                      </w:pPr>
                      <w:r w:rsidRPr="00816FB7">
                        <w:rPr>
                          <w:rFonts w:asciiTheme="minorHAnsi" w:hAnsiTheme="minorHAnsi" w:cstheme="minorHAnsi"/>
                        </w:rPr>
                        <w:t>Year 7 artists begin their creative journey by developing strong foundations in drawing, colour theory and mark</w:t>
                      </w:r>
                      <w:r w:rsidRPr="00816FB7">
                        <w:rPr>
                          <w:rFonts w:asciiTheme="minorHAnsi" w:hAnsiTheme="minorHAnsi" w:cstheme="minorHAnsi"/>
                        </w:rPr>
                        <w:noBreakHyphen/>
                        <w:t>making. Through themes such as Sea Creatures, Characters and Art History, students explore tonal shading, expressive line work, watercolour techniques, </w:t>
                      </w:r>
                      <w:proofErr w:type="spellStart"/>
                      <w:r w:rsidRPr="00816FB7">
                        <w:rPr>
                          <w:rFonts w:asciiTheme="minorHAnsi" w:hAnsiTheme="minorHAnsi" w:cstheme="minorHAnsi"/>
                        </w:rPr>
                        <w:t>zentangle</w:t>
                      </w:r>
                      <w:proofErr w:type="spellEnd"/>
                      <w:r w:rsidRPr="00816FB7">
                        <w:rPr>
                          <w:rFonts w:asciiTheme="minorHAnsi" w:hAnsiTheme="minorHAnsi" w:cstheme="minorHAnsi"/>
                        </w:rPr>
                        <w:t> patterns and mixed</w:t>
                      </w:r>
                      <w:r w:rsidRPr="00816FB7">
                        <w:rPr>
                          <w:rFonts w:asciiTheme="minorHAnsi" w:hAnsiTheme="minorHAnsi" w:cstheme="minorHAnsi"/>
                        </w:rPr>
                        <w:noBreakHyphen/>
                        <w:t>media experimentation. They learn how to analyse artists, build sketchbook pages and produce imaginative final pieces, gradually gaining confidence in both technical skill and creative decision</w:t>
                      </w:r>
                      <w:r w:rsidRPr="00816FB7">
                        <w:rPr>
                          <w:rFonts w:asciiTheme="minorHAnsi" w:hAnsiTheme="minorHAnsi" w:cstheme="minorHAnsi"/>
                        </w:rPr>
                        <w:noBreakHyphen/>
                        <w:t>making. </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0"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DE368" w14:textId="097AEBA4" w:rsidR="00816FB7" w:rsidRPr="00190600" w:rsidRDefault="00816FB7" w:rsidP="00816FB7">
                            <w:pPr>
                              <w:jc w:val="center"/>
                              <w:rPr>
                                <w:rFonts w:ascii="Aptos" w:hAnsi="Aptos" w:cstheme="minorHAnsi"/>
                              </w:rPr>
                            </w:pPr>
                            <w:r w:rsidRPr="00190600">
                              <w:rPr>
                                <w:rFonts w:ascii="Aptos" w:hAnsi="Aptos" w:cstheme="minorHAnsi"/>
                                <w:b/>
                                <w:bCs/>
                              </w:rPr>
                              <w:t>Sea Creatures</w:t>
                            </w:r>
                          </w:p>
                          <w:p w14:paraId="100A11C8" w14:textId="77777777" w:rsidR="00816FB7" w:rsidRPr="00190600" w:rsidRDefault="00816FB7" w:rsidP="00816FB7">
                            <w:pPr>
                              <w:rPr>
                                <w:rFonts w:ascii="Aptos" w:hAnsi="Aptos" w:cstheme="minorHAnsi"/>
                              </w:rPr>
                            </w:pPr>
                            <w:r w:rsidRPr="00190600">
                              <w:rPr>
                                <w:rFonts w:ascii="Aptos" w:hAnsi="Aptos" w:cstheme="minorHAnsi"/>
                              </w:rPr>
                              <w:t> </w:t>
                            </w:r>
                          </w:p>
                          <w:p w14:paraId="6D58E904" w14:textId="77777777" w:rsidR="00816FB7" w:rsidRPr="00190600" w:rsidRDefault="00816FB7" w:rsidP="00816FB7">
                            <w:pPr>
                              <w:rPr>
                                <w:rFonts w:ascii="Aptos" w:hAnsi="Aptos"/>
                                <w:sz w:val="24"/>
                                <w:szCs w:val="24"/>
                              </w:rPr>
                            </w:pPr>
                            <w:r w:rsidRPr="00190600">
                              <w:rPr>
                                <w:rFonts w:ascii="Aptos" w:hAnsi="Aptos" w:cstheme="minorHAnsi"/>
                              </w:rPr>
                              <w:t>The Year 7 journey begins with the vibrant theme of Sea Creatures, where students build essential drawing and painting skills through tonal shading, textured mark</w:t>
                            </w:r>
                            <w:r w:rsidRPr="00190600">
                              <w:rPr>
                                <w:rFonts w:ascii="Aptos" w:hAnsi="Aptos" w:cstheme="minorHAnsi"/>
                              </w:rPr>
                              <w:noBreakHyphen/>
                              <w:t>making, </w:t>
                            </w:r>
                            <w:proofErr w:type="spellStart"/>
                            <w:r w:rsidRPr="00190600">
                              <w:rPr>
                                <w:rFonts w:ascii="Aptos" w:hAnsi="Aptos" w:cstheme="minorHAnsi"/>
                              </w:rPr>
                              <w:t>zentangle</w:t>
                            </w:r>
                            <w:proofErr w:type="spellEnd"/>
                            <w:r w:rsidRPr="00190600">
                              <w:rPr>
                                <w:rFonts w:ascii="Aptos" w:hAnsi="Aptos" w:cstheme="minorHAnsi"/>
                              </w:rPr>
                              <w:t> patterns and watercolour blending. They explore a range of marine forms—from fish to octopuses—learning how to observe, sketch and refine their ideas. This unit develops confidence, creativity and strong sketchbook habits that underpin the rest of the year</w:t>
                            </w:r>
                            <w:r w:rsidRPr="00190600">
                              <w:rPr>
                                <w:rFonts w:ascii="Aptos" w:hAnsi="Aptos"/>
                                <w:sz w:val="24"/>
                                <w:szCs w:val="24"/>
                              </w:rPr>
                              <w:t>. </w:t>
                            </w:r>
                          </w:p>
                          <w:p w14:paraId="3F4A6EB3" w14:textId="003EE225" w:rsidR="00C01314" w:rsidRPr="00C01314" w:rsidRDefault="00C01314" w:rsidP="00C01314">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7" type="#_x0000_t202" style="position:absolute;margin-left:-66pt;margin-top:169.75pt;width:417.35pt;height:179.9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CkMTmSBQIAAOUDAAAO&#10;AAAAAAAAAAAAAAAAAC4CAABkcnMvZTJvRG9jLnhtbFBLAQItABQABgAIAAAAIQB5LHWi4AAAAAwB&#10;AAAPAAAAAAAAAAAAAAAAAF8EAABkcnMvZG93bnJldi54bWxQSwUGAAAAAAQABADzAAAAbAUAAAAA&#10;" filled="f" strokecolor="#006fc0" strokeweight="1.5pt">
                <v:path arrowok="t"/>
                <v:textbox inset="0,0,0,0">
                  <w:txbxContent>
                    <w:p w14:paraId="7DFDE368" w14:textId="097AEBA4" w:rsidR="00816FB7" w:rsidRPr="00190600" w:rsidRDefault="00816FB7" w:rsidP="00816FB7">
                      <w:pPr>
                        <w:jc w:val="center"/>
                        <w:rPr>
                          <w:rFonts w:ascii="Aptos" w:hAnsi="Aptos" w:cstheme="minorHAnsi"/>
                        </w:rPr>
                      </w:pPr>
                      <w:r w:rsidRPr="00190600">
                        <w:rPr>
                          <w:rFonts w:ascii="Aptos" w:hAnsi="Aptos" w:cstheme="minorHAnsi"/>
                          <w:b/>
                          <w:bCs/>
                        </w:rPr>
                        <w:t>Sea Creatures</w:t>
                      </w:r>
                    </w:p>
                    <w:p w14:paraId="100A11C8" w14:textId="77777777" w:rsidR="00816FB7" w:rsidRPr="00190600" w:rsidRDefault="00816FB7" w:rsidP="00816FB7">
                      <w:pPr>
                        <w:rPr>
                          <w:rFonts w:ascii="Aptos" w:hAnsi="Aptos" w:cstheme="minorHAnsi"/>
                        </w:rPr>
                      </w:pPr>
                      <w:r w:rsidRPr="00190600">
                        <w:rPr>
                          <w:rFonts w:ascii="Aptos" w:hAnsi="Aptos" w:cstheme="minorHAnsi"/>
                        </w:rPr>
                        <w:t> </w:t>
                      </w:r>
                    </w:p>
                    <w:p w14:paraId="6D58E904" w14:textId="77777777" w:rsidR="00816FB7" w:rsidRPr="00190600" w:rsidRDefault="00816FB7" w:rsidP="00816FB7">
                      <w:pPr>
                        <w:rPr>
                          <w:rFonts w:ascii="Aptos" w:hAnsi="Aptos"/>
                          <w:sz w:val="24"/>
                          <w:szCs w:val="24"/>
                        </w:rPr>
                      </w:pPr>
                      <w:r w:rsidRPr="00190600">
                        <w:rPr>
                          <w:rFonts w:ascii="Aptos" w:hAnsi="Aptos" w:cstheme="minorHAnsi"/>
                        </w:rPr>
                        <w:t>The Year 7 journey begins with the vibrant theme of Sea Creatures, where students build essential drawing and painting skills through tonal shading, textured mark</w:t>
                      </w:r>
                      <w:r w:rsidRPr="00190600">
                        <w:rPr>
                          <w:rFonts w:ascii="Aptos" w:hAnsi="Aptos" w:cstheme="minorHAnsi"/>
                        </w:rPr>
                        <w:noBreakHyphen/>
                        <w:t>making, </w:t>
                      </w:r>
                      <w:proofErr w:type="spellStart"/>
                      <w:r w:rsidRPr="00190600">
                        <w:rPr>
                          <w:rFonts w:ascii="Aptos" w:hAnsi="Aptos" w:cstheme="minorHAnsi"/>
                        </w:rPr>
                        <w:t>zentangle</w:t>
                      </w:r>
                      <w:proofErr w:type="spellEnd"/>
                      <w:r w:rsidRPr="00190600">
                        <w:rPr>
                          <w:rFonts w:ascii="Aptos" w:hAnsi="Aptos" w:cstheme="minorHAnsi"/>
                        </w:rPr>
                        <w:t> patterns and watercolour blending. They explore a range of marine forms—from fish to octopuses—learning how to observe, sketch and refine their ideas. This unit develops confidence, creativity and strong sketchbook habits that underpin the rest of the year</w:t>
                      </w:r>
                      <w:r w:rsidRPr="00190600">
                        <w:rPr>
                          <w:rFonts w:ascii="Aptos" w:hAnsi="Aptos"/>
                          <w:sz w:val="24"/>
                          <w:szCs w:val="24"/>
                        </w:rPr>
                        <w:t>. </w:t>
                      </w:r>
                    </w:p>
                    <w:p w14:paraId="3F4A6EB3" w14:textId="003EE225" w:rsidR="00C01314" w:rsidRPr="00C01314" w:rsidRDefault="00C01314" w:rsidP="00C01314">
                      <w:pPr>
                        <w:rPr>
                          <w:sz w:val="24"/>
                          <w:szCs w:val="24"/>
                        </w:rPr>
                      </w:pPr>
                    </w:p>
                  </w:txbxContent>
                </v:textbox>
                <w10:wrap type="tight" anchory="page"/>
                <w10:anchorlock/>
              </v:shape>
            </w:pict>
          </mc:Fallback>
        </mc:AlternateContent>
      </w:r>
    </w:p>
    <w:sectPr w:rsidR="007E7A9A" w:rsidRPr="00963235" w:rsidSect="008836BF">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65AF" w14:textId="77777777" w:rsidR="00FC46DF" w:rsidRDefault="00FC46DF" w:rsidP="00A56EB3">
      <w:r>
        <w:separator/>
      </w:r>
    </w:p>
  </w:endnote>
  <w:endnote w:type="continuationSeparator" w:id="0">
    <w:p w14:paraId="7057222C" w14:textId="77777777" w:rsidR="00FC46DF" w:rsidRDefault="00FC46DF"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07B3" w14:textId="77777777" w:rsidR="00FC46DF" w:rsidRDefault="00FC46DF" w:rsidP="00A56EB3">
      <w:r>
        <w:separator/>
      </w:r>
    </w:p>
  </w:footnote>
  <w:footnote w:type="continuationSeparator" w:id="0">
    <w:p w14:paraId="72D2E297" w14:textId="77777777" w:rsidR="00FC46DF" w:rsidRDefault="00FC46DF"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2CF0" w14:textId="79693F93" w:rsidR="00963235" w:rsidRPr="00605E59" w:rsidRDefault="00605E59">
    <w:pPr>
      <w:pStyle w:val="Header"/>
      <w:rPr>
        <w:lang w:val="en-US"/>
      </w:rPr>
    </w:pPr>
    <w:r>
      <w:rPr>
        <w:lang w:val="en-US"/>
      </w:rPr>
      <w:t>{</w:t>
    </w:r>
    <w:r w:rsidR="00B2630A">
      <w:rPr>
        <w:lang w:val="en-US"/>
      </w:rPr>
      <w:t>ART</w:t>
    </w:r>
    <w:r>
      <w:rPr>
        <w:lang w:val="en-US"/>
      </w:rPr>
      <w:t>} {Year</w:t>
    </w:r>
    <w:r w:rsidR="00B2630A">
      <w:rPr>
        <w:lang w:val="en-US"/>
      </w:rPr>
      <w:t xml:space="preserve"> 7</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4"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3"/>
  </w:num>
  <w:num w:numId="2" w16cid:durableId="260573218">
    <w:abstractNumId w:val="5"/>
  </w:num>
  <w:num w:numId="3" w16cid:durableId="642851343">
    <w:abstractNumId w:val="0"/>
  </w:num>
  <w:num w:numId="4" w16cid:durableId="1536237610">
    <w:abstractNumId w:val="4"/>
  </w:num>
  <w:num w:numId="5" w16cid:durableId="1594315588">
    <w:abstractNumId w:val="2"/>
  </w:num>
  <w:num w:numId="6" w16cid:durableId="88965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D4"/>
    <w:rsid w:val="00013C6F"/>
    <w:rsid w:val="00014295"/>
    <w:rsid w:val="0003793F"/>
    <w:rsid w:val="00052D1C"/>
    <w:rsid w:val="00057734"/>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D70"/>
    <w:rsid w:val="00187AE2"/>
    <w:rsid w:val="00190600"/>
    <w:rsid w:val="0019253B"/>
    <w:rsid w:val="001A0B3F"/>
    <w:rsid w:val="001A5929"/>
    <w:rsid w:val="001D512C"/>
    <w:rsid w:val="001F0798"/>
    <w:rsid w:val="001F240B"/>
    <w:rsid w:val="00205363"/>
    <w:rsid w:val="00217B02"/>
    <w:rsid w:val="00220416"/>
    <w:rsid w:val="0022254B"/>
    <w:rsid w:val="002304F2"/>
    <w:rsid w:val="002429D5"/>
    <w:rsid w:val="00260AE5"/>
    <w:rsid w:val="002A4259"/>
    <w:rsid w:val="002B0819"/>
    <w:rsid w:val="002B5F3C"/>
    <w:rsid w:val="002F4D30"/>
    <w:rsid w:val="002F75D2"/>
    <w:rsid w:val="00304586"/>
    <w:rsid w:val="003075F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24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26A82"/>
    <w:rsid w:val="005379F4"/>
    <w:rsid w:val="005428ED"/>
    <w:rsid w:val="00547D0C"/>
    <w:rsid w:val="00553F2D"/>
    <w:rsid w:val="00555BE4"/>
    <w:rsid w:val="00573845"/>
    <w:rsid w:val="00582A5D"/>
    <w:rsid w:val="00592FB3"/>
    <w:rsid w:val="00596C39"/>
    <w:rsid w:val="005A253C"/>
    <w:rsid w:val="005D5A54"/>
    <w:rsid w:val="005E6EC2"/>
    <w:rsid w:val="005F773D"/>
    <w:rsid w:val="00605E59"/>
    <w:rsid w:val="006175A2"/>
    <w:rsid w:val="0063425C"/>
    <w:rsid w:val="0067540E"/>
    <w:rsid w:val="00684212"/>
    <w:rsid w:val="006941E6"/>
    <w:rsid w:val="006A1013"/>
    <w:rsid w:val="006B064E"/>
    <w:rsid w:val="006B0903"/>
    <w:rsid w:val="006C5922"/>
    <w:rsid w:val="006C7CCD"/>
    <w:rsid w:val="006D11A1"/>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E4C"/>
    <w:rsid w:val="009252B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C44C1"/>
    <w:rsid w:val="00AD6FCF"/>
    <w:rsid w:val="00AF52DB"/>
    <w:rsid w:val="00AF7E1F"/>
    <w:rsid w:val="00B10B1D"/>
    <w:rsid w:val="00B2630A"/>
    <w:rsid w:val="00B40F8D"/>
    <w:rsid w:val="00B61765"/>
    <w:rsid w:val="00B72A61"/>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CF7880"/>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4117"/>
    <w:rsid w:val="00E5490A"/>
    <w:rsid w:val="00E65045"/>
    <w:rsid w:val="00E83AA7"/>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46DF"/>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81C65"/>
  <w15:chartTrackingRefBased/>
  <w15:docId w15:val="{03057483-4DFA-4B9A-BC3A-63B12D76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bKKff0TXJR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at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bKKff0TXJR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at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7F80D-AA11-4D6B-A648-6A3413D9A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customXml/itemProps3.xml><?xml version="1.0" encoding="utf-8"?>
<ds:datastoreItem xmlns:ds="http://schemas.openxmlformats.org/officeDocument/2006/customXml" ds:itemID="{807225D8-0750-41A1-A8D1-7BDDB26C3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Busby</dc:creator>
  <cp:keywords/>
  <dc:description/>
  <cp:lastModifiedBy>Ms Y Morris</cp:lastModifiedBy>
  <cp:revision>7</cp:revision>
  <dcterms:created xsi:type="dcterms:W3CDTF">2026-07-15T08:59:00Z</dcterms:created>
  <dcterms:modified xsi:type="dcterms:W3CDTF">2026-07-20T09:27:00Z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